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7c4b4d72134b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KVINNELIST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KVINNELIST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cd903f3c7f432b"/>
      <w:footerReference xmlns:r="http://schemas.openxmlformats.org/officeDocument/2006/relationships" w:type="default" r:id="R70515c5cdd5a4d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KVINNELIST AS   ·   Org.nr 999 653 685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KVINNELIST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cd903f3c7f432b" /><Relationship Type="http://schemas.openxmlformats.org/officeDocument/2006/relationships/footer" Target="/word/footer1.xml" Id="R70515c5cdd5a4d4b" /></Relationships>
</file>