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2bff1802247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SEAFRONT CHARTERING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SEAFRONT CHARTERING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b3e39730f648fa"/>
      <w:footerReference xmlns:r="http://schemas.openxmlformats.org/officeDocument/2006/relationships" w:type="default" r:id="R2184dd8746f747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SEAFRONT CHARTERING AS   ·   Org.nr 999 329 985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SEAFRONT CHARTERING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b3e39730f648fa" /><Relationship Type="http://schemas.openxmlformats.org/officeDocument/2006/relationships/footer" Target="/word/footer1.xml" Id="R2184dd8746f7477e" /></Relationships>
</file>