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58698de47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PROCERTA MINOR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PROCERTA MINOR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0ba5bcc9834bec"/>
      <w:footerReference xmlns:r="http://schemas.openxmlformats.org/officeDocument/2006/relationships" w:type="default" r:id="R6a92e0117946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PROCERTA MINOR I AS   ·   Org.nr 999 288 065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PROCERTA MINOR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ba5bcc9834bec" /><Relationship Type="http://schemas.openxmlformats.org/officeDocument/2006/relationships/footer" Target="/word/footer1.xml" Id="R6a92e011794646dd" /></Relationships>
</file>