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45706ecfab49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BFL INVEST AS.</w:t>
      </w:r>
    </w:p>
    <w:sectPr>
      <w:headerReference xmlns:r="http://schemas.openxmlformats.org/officeDocument/2006/relationships" w:type="default" r:id="Re29099c0384a4e0a"/>
      <w:footerReference xmlns:r="http://schemas.openxmlformats.org/officeDocument/2006/relationships" w:type="default" r:id="R026459014b1048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9099c0384a4e0a" /><Relationship Type="http://schemas.openxmlformats.org/officeDocument/2006/relationships/footer" Target="/word/footer1.xml" Id="R026459014b104828" /></Relationships>
</file>