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83068cc5c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CYBERWORKS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CYBERWORKS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ac89df02894bf1"/>
      <w:footerReference xmlns:r="http://schemas.openxmlformats.org/officeDocument/2006/relationships" w:type="default" r:id="R85439cf7e4d1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CYBERWORKS AS   ·   Org.nr 999 177 271   ·   Opalvegen 2   ·   3931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CYBERWORKS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c89df02894bf1" /><Relationship Type="http://schemas.openxmlformats.org/officeDocument/2006/relationships/footer" Target="/word/footer1.xml" Id="R85439cf7e4d140dc" /></Relationships>
</file>