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a047b44f8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GRENOR KAMERUN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GRENOR KAMERUN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1ca91b93744b6b"/>
      <w:footerReference xmlns:r="http://schemas.openxmlformats.org/officeDocument/2006/relationships" w:type="default" r:id="R796670070c0443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GRENOR KAMERUN AS   ·   Org.nr 998 995 191   ·   c/o Entro-Gruppen AS, Sluppenvegen 17B   ·   7037 TRONDHEIM   ·   Tlf. 73 87 13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GRENOR KAMERUN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ca91b93744b6b" /><Relationship Type="http://schemas.openxmlformats.org/officeDocument/2006/relationships/footer" Target="/word/footer1.xml" Id="R796670070c04433e" /></Relationships>
</file>