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f44763e92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LASSE STEEN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LASSE STEEN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51cd709b54d28"/>
      <w:footerReference xmlns:r="http://schemas.openxmlformats.org/officeDocument/2006/relationships" w:type="default" r:id="R3b070886878b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LASSE STEEN INVEST AS   ·   Org.nr 998 898 331   ·   Kjøttmeisveien 24   ·   1554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LASSE STEEN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51cd709b54d28" /><Relationship Type="http://schemas.openxmlformats.org/officeDocument/2006/relationships/footer" Target="/word/footer1.xml" Id="R3b070886878b4094" /></Relationships>
</file>