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e30c70fde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VANCOWILL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VANCOWILL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754059ee44b91"/>
      <w:footerReference xmlns:r="http://schemas.openxmlformats.org/officeDocument/2006/relationships" w:type="default" r:id="R45dcf071f22a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VANCOWILL AS   ·   Org.nr 998 802 202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VANCOWILL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754059ee44b91" /><Relationship Type="http://schemas.openxmlformats.org/officeDocument/2006/relationships/footer" Target="/word/footer1.xml" Id="R45dcf071f22a477e" /></Relationships>
</file>