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37c365201c5410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NAIL ART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NAIL ART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3fb2e69f51ea4a79"/>
      <w:footerReference xmlns:r="http://schemas.openxmlformats.org/officeDocument/2006/relationships" w:type="default" r:id="Ra769b98ce0e7461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NAIL ART AS   ·   Org.nr 998 653 754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NAIL ART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fb2e69f51ea4a79" /><Relationship Type="http://schemas.openxmlformats.org/officeDocument/2006/relationships/footer" Target="/word/footer1.xml" Id="Ra769b98ce0e74611" /></Relationships>
</file>