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d25c4b7f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VENTINOR KLIMAENTREPRENØR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VENTINOR KLIMAENTREPRENØR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6f27e931e431c"/>
      <w:footerReference xmlns:r="http://schemas.openxmlformats.org/officeDocument/2006/relationships" w:type="default" r:id="Rca7be0f77a6d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VENTINOR KLIMAENTREPRENØR AS   ·   Org.nr 998 600 901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VENTINOR KLIMAENTREPRENØR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6f27e931e431c" /><Relationship Type="http://schemas.openxmlformats.org/officeDocument/2006/relationships/footer" Target="/word/footer1.xml" Id="Rca7be0f77a6d4da3" /></Relationships>
</file>