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c744cecb94c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JEH INDUSTRISERVICE AS.</w:t>
      </w:r>
    </w:p>
    <w:sectPr>
      <w:headerReference xmlns:r="http://schemas.openxmlformats.org/officeDocument/2006/relationships" w:type="default" r:id="R675952bd46104af9"/>
      <w:footerReference xmlns:r="http://schemas.openxmlformats.org/officeDocument/2006/relationships" w:type="default" r:id="R03adbca72a0d47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5952bd46104af9" /><Relationship Type="http://schemas.openxmlformats.org/officeDocument/2006/relationships/footer" Target="/word/footer1.xml" Id="R03adbca72a0d47ef" /></Relationships>
</file>