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b1f6f45a0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OIL TREATMENT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OIL TREATMENT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62d1e7f2d4c15"/>
      <w:footerReference xmlns:r="http://schemas.openxmlformats.org/officeDocument/2006/relationships" w:type="default" r:id="R3809aa21bf01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OIL TREATMENT AS   ·   Org.nr 998 535 360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OIL TREATMENT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62d1e7f2d4c15" /><Relationship Type="http://schemas.openxmlformats.org/officeDocument/2006/relationships/footer" Target="/word/footer1.xml" Id="R3809aa21bf01454c" /></Relationships>
</file>