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8bf5352a642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LG SNEKRING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LG SNEKRING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c50fcbabe043ba"/>
      <w:footerReference xmlns:r="http://schemas.openxmlformats.org/officeDocument/2006/relationships" w:type="default" r:id="R6679d8e8aec1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LG SNEKRING AS   ·   Org.nr 998 448 565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LG SNEKRING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c50fcbabe043ba" /><Relationship Type="http://schemas.openxmlformats.org/officeDocument/2006/relationships/footer" Target="/word/footer1.xml" Id="R6679d8e8aec14f07" /></Relationships>
</file>