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cc970ec74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63eadcc5c49dd"/>
      <w:footerReference xmlns:r="http://schemas.openxmlformats.org/officeDocument/2006/relationships" w:type="default" r:id="Ra2a569b20b95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63eadcc5c49dd" /><Relationship Type="http://schemas.openxmlformats.org/officeDocument/2006/relationships/footer" Target="/word/footer1.xml" Id="Ra2a569b20b9543ea" /></Relationships>
</file>