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b9803e51a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1b155de66ba4006"/>
      <w:footerReference xmlns:r="http://schemas.openxmlformats.org/officeDocument/2006/relationships" w:type="default" r:id="R1f9fd1130694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155de66ba4006" /><Relationship Type="http://schemas.openxmlformats.org/officeDocument/2006/relationships/footer" Target="/word/footer1.xml" Id="R1f9fd11306944330" /></Relationships>
</file>