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db393946a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HILDER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HILDER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e09a3851547ec"/>
      <w:footerReference xmlns:r="http://schemas.openxmlformats.org/officeDocument/2006/relationships" w:type="default" r:id="Rbccfd96ba255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HILDER II AS   ·   Org.nr 997 977 408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HILDER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e09a3851547ec" /><Relationship Type="http://schemas.openxmlformats.org/officeDocument/2006/relationships/footer" Target="/word/footer1.xml" Id="Rbccfd96ba2554584" /></Relationships>
</file>