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1bc4075b2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IDÈ SALONGEN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IDÈ SALONGEN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7eae33b3f4b29"/>
      <w:footerReference xmlns:r="http://schemas.openxmlformats.org/officeDocument/2006/relationships" w:type="default" r:id="R63122e5c40ad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IDÈ SALONGEN AS   ·   Org.nr 997 943 392   ·   Gamlebanken   ·   5430 BREMNES   ·   Tlf. 53 42 05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IDÈ SALONGEN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7eae33b3f4b29" /><Relationship Type="http://schemas.openxmlformats.org/officeDocument/2006/relationships/footer" Target="/word/footer1.xml" Id="R63122e5c40ad4184" /></Relationships>
</file>