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ef7b3ca29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NORGAS CARRIERS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NORGAS CARRIERS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8936a255c40e0"/>
      <w:footerReference xmlns:r="http://schemas.openxmlformats.org/officeDocument/2006/relationships" w:type="default" r:id="Rfe8f99957eed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NORGAS CARRIERS AS   ·   Org.nr 997 736 656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NORGAS CARRIERS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8936a255c40e0" /><Relationship Type="http://schemas.openxmlformats.org/officeDocument/2006/relationships/footer" Target="/word/footer1.xml" Id="Rfe8f99957eed43b6" /></Relationships>
</file>