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537641b4be46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WISUB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WISUB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3ef3a836b14ae9"/>
      <w:footerReference xmlns:r="http://schemas.openxmlformats.org/officeDocument/2006/relationships" w:type="default" r:id="Radd5feec2fe144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WISUB AS   ·   Org.nr 997 712 005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WISUB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3ef3a836b14ae9" /><Relationship Type="http://schemas.openxmlformats.org/officeDocument/2006/relationships/footer" Target="/word/footer1.xml" Id="Radd5feec2fe1445c" /></Relationships>
</file>