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34d97e3f7542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Sogndal,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FLÅTENGÅRDEN AS</w:t>
      </w:r>
    </w:p>
    <w:sectPr>
      <w:headerReference xmlns:r="http://schemas.openxmlformats.org/officeDocument/2006/relationships" w:type="default" r:id="R47c3d57306914dde"/>
      <w:footerReference xmlns:r="http://schemas.openxmlformats.org/officeDocument/2006/relationships" w:type="default" r:id="Raf1303de605343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FLÅTENGÅRDEN AS   ·   Org.nr 997 658 213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FLÅTENGÅRDEN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c3d57306914dde" /><Relationship Type="http://schemas.openxmlformats.org/officeDocument/2006/relationships/footer" Target="/word/footer1.xml" Id="Raf1303de605343e5" /></Relationships>
</file>