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a66365bd94d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AUTOKOSMETIKK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AUTOKOSMETIKK AS</w:t>
      </w:r>
    </w:p>
    <w:sectPr>
      <w:headerReference xmlns:r="http://schemas.openxmlformats.org/officeDocument/2006/relationships" w:type="default" r:id="Rbd80985d35cd4aea"/>
      <w:footerReference xmlns:r="http://schemas.openxmlformats.org/officeDocument/2006/relationships" w:type="default" r:id="R861f5220e4de41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AUTOKOSMETIKK AS   ·   Org.nr 997 609 913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AUTOKOSMETIKK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80985d35cd4aea" /><Relationship Type="http://schemas.openxmlformats.org/officeDocument/2006/relationships/footer" Target="/word/footer1.xml" Id="R861f5220e4de4161" /></Relationships>
</file>