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28d2cf0ec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KURT BUCK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KURT BUCK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7d3a88657490f"/>
      <w:footerReference xmlns:r="http://schemas.openxmlformats.org/officeDocument/2006/relationships" w:type="default" r:id="Rbb4d066fdae8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KURT BUCK AS   ·   Org.nr 997 467 582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KURT BUCK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7d3a88657490f" /><Relationship Type="http://schemas.openxmlformats.org/officeDocument/2006/relationships/footer" Target="/word/footer1.xml" Id="Rbb4d066fdae84591" /></Relationships>
</file>