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bc833c03c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LIVSSTILSENTERET.NO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LIVSSTILSENTERET.NO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5fc07fc3647f1"/>
      <w:footerReference xmlns:r="http://schemas.openxmlformats.org/officeDocument/2006/relationships" w:type="default" r:id="R77a40b029300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LIVSSTILSENTERET.NO AS   ·   Org.nr 997 265 203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LIVSSTILSENTERET.NO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5fc07fc3647f1" /><Relationship Type="http://schemas.openxmlformats.org/officeDocument/2006/relationships/footer" Target="/word/footer1.xml" Id="R77a40b029300463b" /></Relationships>
</file>