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90c25154a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LÁSSE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LÁSSE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ac99ae2f44602"/>
      <w:footerReference xmlns:r="http://schemas.openxmlformats.org/officeDocument/2006/relationships" w:type="default" r:id="R498fef0eebc2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LÁSSE RØR AS   ·   Org.nr 997 203 593   ·   Ildskogmoen 2   ·   9700 LAKSELV   ·   post@lasseror.no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LÁSSE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ac99ae2f44602" /><Relationship Type="http://schemas.openxmlformats.org/officeDocument/2006/relationships/footer" Target="/word/footer1.xml" Id="R498fef0eebc24ee0" /></Relationships>
</file>