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7d37015c7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5e542f4074c5d"/>
      <w:footerReference xmlns:r="http://schemas.openxmlformats.org/officeDocument/2006/relationships" w:type="default" r:id="R67308adca015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OUTLAB AS   ·   Org.nr 997 139 658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5e542f4074c5d" /><Relationship Type="http://schemas.openxmlformats.org/officeDocument/2006/relationships/footer" Target="/word/footer1.xml" Id="R67308adca0154aa6" /></Relationships>
</file>