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0540baab5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FINANCE 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FINANCE 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03712fe054755"/>
      <w:footerReference xmlns:r="http://schemas.openxmlformats.org/officeDocument/2006/relationships" w:type="default" r:id="Rc6e55d530fd1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FINANCE PEOPLE AS   ·   Org.nr 997 015 894   ·   Ruseløkkveien 30   ·   0251 OSLO   ·   andre@financepeople.no   ·   www.financepeople.no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FINANCE 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03712fe054755" /><Relationship Type="http://schemas.openxmlformats.org/officeDocument/2006/relationships/footer" Target="/word/footer1.xml" Id="Rc6e55d530fd14892" /></Relationships>
</file>