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68a55c0ef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KLOK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KLOK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63808efa14ab4"/>
      <w:footerReference xmlns:r="http://schemas.openxmlformats.org/officeDocument/2006/relationships" w:type="default" r:id="R5223a85f022a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KLOK INVEST II AS   ·   Org.nr 996 290 735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KLOK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63808efa14ab4" /><Relationship Type="http://schemas.openxmlformats.org/officeDocument/2006/relationships/footer" Target="/word/footer1.xml" Id="R5223a85f022a4d64" /></Relationships>
</file>