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428ec7810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f989a0d67d4564"/>
      <w:footerReference xmlns:r="http://schemas.openxmlformats.org/officeDocument/2006/relationships" w:type="default" r:id="R425df0696afa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THORSHAUG AS   ·   Org.nr 996 281 302   ·   c/o Bergene Holm AS, Gamle Ravei 321   ·   3270 LARVIK   ·   mrg@bergeneholm.no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989a0d67d4564" /><Relationship Type="http://schemas.openxmlformats.org/officeDocument/2006/relationships/footer" Target="/word/footer1.xml" Id="R425df0696afa4451" /></Relationships>
</file>