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fa9d8b617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OSBERGET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OSBERGET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524bc4d0749aa"/>
      <w:footerReference xmlns:r="http://schemas.openxmlformats.org/officeDocument/2006/relationships" w:type="default" r:id="Rd97e666cc0c0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OSBERGET EIGEDOM AS   ·   Org.nr 995 807 130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OSBERGET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524bc4d0749aa" /><Relationship Type="http://schemas.openxmlformats.org/officeDocument/2006/relationships/footer" Target="/word/footer1.xml" Id="Rd97e666cc0c046fe" /></Relationships>
</file>