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30668bcaa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UNI-FORM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e324af0740a24d40"/>
      <w:footerReference xmlns:r="http://schemas.openxmlformats.org/officeDocument/2006/relationships" w:type="default" r:id="R4f7738fa6a49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4af0740a24d40" /><Relationship Type="http://schemas.openxmlformats.org/officeDocument/2006/relationships/footer" Target="/word/footer1.xml" Id="R4f7738fa6a4942a6" /></Relationships>
</file>