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5ea2096bd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bc7df65784b85"/>
      <w:footerReference xmlns:r="http://schemas.openxmlformats.org/officeDocument/2006/relationships" w:type="default" r:id="Rf11feb5a3251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bc7df65784b85" /><Relationship Type="http://schemas.openxmlformats.org/officeDocument/2006/relationships/footer" Target="/word/footer1.xml" Id="Rf11feb5a32514c1e" /></Relationships>
</file>