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bfe860b67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2e969a6eb4242"/>
      <w:footerReference xmlns:r="http://schemas.openxmlformats.org/officeDocument/2006/relationships" w:type="default" r:id="R76dae598a953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 INVEST AS   ·   Org.nr 995 366 452   ·   Risøy 31-2-4, Lille Stranden 7   ·   0252 OSLO   ·   asmund@bec.no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2e969a6eb4242" /><Relationship Type="http://schemas.openxmlformats.org/officeDocument/2006/relationships/footer" Target="/word/footer1.xml" Id="R76dae598a95349a6" /></Relationships>
</file>