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b074b7b0284b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JCC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JCC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43f0eb2d5343d0"/>
      <w:footerReference xmlns:r="http://schemas.openxmlformats.org/officeDocument/2006/relationships" w:type="default" r:id="Rbc213ceac17549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JCC AS   ·   Org.nr 995 357 690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JCC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43f0eb2d5343d0" /><Relationship Type="http://schemas.openxmlformats.org/officeDocument/2006/relationships/footer" Target="/word/footer1.xml" Id="Rbc213ceac17549dc" /></Relationships>
</file>