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adda2d700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ROMULD AS</w:t>
      </w:r>
    </w:p>
    <w:sectPr>
      <w:headerReference xmlns:r="http://schemas.openxmlformats.org/officeDocument/2006/relationships" w:type="default" r:id="Reb7203085b48405a"/>
      <w:footerReference xmlns:r="http://schemas.openxmlformats.org/officeDocument/2006/relationships" w:type="default" r:id="R0f818fef3455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203085b48405a" /><Relationship Type="http://schemas.openxmlformats.org/officeDocument/2006/relationships/footer" Target="/word/footer1.xml" Id="R0f818fef34554260" /></Relationships>
</file>