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19a6e9139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KVALVÅG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KVALVÅG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159e898e2148ad"/>
      <w:footerReference xmlns:r="http://schemas.openxmlformats.org/officeDocument/2006/relationships" w:type="default" r:id="Rd73b1aaf2830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KVALVÅG AS   ·   Org.nr 995 307 103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KVALVÅG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59e898e2148ad" /><Relationship Type="http://schemas.openxmlformats.org/officeDocument/2006/relationships/footer" Target="/word/footer1.xml" Id="Rd73b1aaf283044dc" /></Relationships>
</file>