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bf3281daa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KOMENT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KOMENT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99b9de53449fb"/>
      <w:footerReference xmlns:r="http://schemas.openxmlformats.org/officeDocument/2006/relationships" w:type="default" r:id="R1453ff6cec77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KOMENT MEDIA AS   ·   Org.nr 995 293 013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KOMENT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99b9de53449fb" /><Relationship Type="http://schemas.openxmlformats.org/officeDocument/2006/relationships/footer" Target="/word/footer1.xml" Id="R1453ff6cec774fcb" /></Relationships>
</file>