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fa3e3ee4ff4d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ONE SHOE SARTOR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ONE SHOE SARTOR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00ce655b684d03"/>
      <w:footerReference xmlns:r="http://schemas.openxmlformats.org/officeDocument/2006/relationships" w:type="default" r:id="R2b519ff89e984b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ONE SHOE SARTOR AS   ·   Org.nr 995 287 676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ONE SHOE SARTOR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00ce655b684d03" /><Relationship Type="http://schemas.openxmlformats.org/officeDocument/2006/relationships/footer" Target="/word/footer1.xml" Id="R2b519ff89e984b84" /></Relationships>
</file>