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72f5ed1684b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NOR-A.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NOR-A.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1f95b508744f4c"/>
      <w:footerReference xmlns:r="http://schemas.openxmlformats.org/officeDocument/2006/relationships" w:type="default" r:id="R7a87f8d8a98442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NOR-A. AS   ·   Org.nr 994 910 124   ·   Skattørvegen 77   ·   9018 TROMSØ   ·   Tlf. 77 67 09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NOR-A.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1f95b508744f4c" /><Relationship Type="http://schemas.openxmlformats.org/officeDocument/2006/relationships/footer" Target="/word/footer1.xml" Id="R7a87f8d8a984423c" /></Relationships>
</file>