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32bc4ba2a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BREDESEN OPSET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BREDESEN OPSET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3604f93d648e7"/>
      <w:footerReference xmlns:r="http://schemas.openxmlformats.org/officeDocument/2006/relationships" w:type="default" r:id="R4994ce441167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REGNSKAP AS   ·   Org.nr 994 906 097   ·   Bruksvegen 19   ·   2260 KIRKENÆR   ·   Tlf. 62 94 94 00   ·   gunn@bredesenopset.no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3604f93d648e7" /><Relationship Type="http://schemas.openxmlformats.org/officeDocument/2006/relationships/footer" Target="/word/footer1.xml" Id="R4994ce44116747ba" /></Relationships>
</file>