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ea65869d214e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dde2bed3be4ff0"/>
      <w:footerReference xmlns:r="http://schemas.openxmlformats.org/officeDocument/2006/relationships" w:type="default" r:id="R8b8cf45152ca45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HEA INVEST AS   ·   Org.nr 994 852 892   ·   c/o Sander Nilsen, Løvenskiolds gate 16   ·   0260 OSLO   ·   Tlf. 90 18 70 53   ·   usn@rtb.as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dde2bed3be4ff0" /><Relationship Type="http://schemas.openxmlformats.org/officeDocument/2006/relationships/footer" Target="/word/footer1.xml" Id="R8b8cf45152ca45b8" /></Relationships>
</file>