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c76d4389249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LINWI INVEST AS</w:t>
      </w:r>
    </w:p>
    <w:sectPr>
      <w:headerReference xmlns:r="http://schemas.openxmlformats.org/officeDocument/2006/relationships" w:type="default" r:id="Re2988f72c65a494a"/>
      <w:footerReference xmlns:r="http://schemas.openxmlformats.org/officeDocument/2006/relationships" w:type="default" r:id="R9493bd83ef21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88f72c65a494a" /><Relationship Type="http://schemas.openxmlformats.org/officeDocument/2006/relationships/footer" Target="/word/footer1.xml" Id="R9493bd83ef214113" /></Relationships>
</file>