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bc5e9bb6d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BYGDEKVINNELAG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BYGDEKVINNELAG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e3bf6283b4573"/>
      <w:footerReference xmlns:r="http://schemas.openxmlformats.org/officeDocument/2006/relationships" w:type="default" r:id="Ref5afd1ea0ac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BYGDEKVINNELAG   ·   Org.nr 994 599 003   ·   c/o Heidi Feragen Meldieseth, Østre Åbuveien 236   ·   2450 RENA   ·   hfer@online.no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e3bf6283b4573" /><Relationship Type="http://schemas.openxmlformats.org/officeDocument/2006/relationships/footer" Target="/word/footer1.xml" Id="Ref5afd1ea0ac4e6b" /></Relationships>
</file>