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546f3f0e742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J.W.F.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J.W.F.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62177cd4e3408f"/>
      <w:footerReference xmlns:r="http://schemas.openxmlformats.org/officeDocument/2006/relationships" w:type="default" r:id="R46482a978285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J.W.F. AS   ·   Org.nr 994 516 167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J.W.F.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2177cd4e3408f" /><Relationship Type="http://schemas.openxmlformats.org/officeDocument/2006/relationships/footer" Target="/word/footer1.xml" Id="R46482a9782854e03" /></Relationships>
</file>