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8658e37ba4d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VALIDÉ DALANE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VALIDÉ DALANE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8a6ff1b5c44e68"/>
      <w:footerReference xmlns:r="http://schemas.openxmlformats.org/officeDocument/2006/relationships" w:type="default" r:id="R0d6b3f0de8ff41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VALIDÉ DALANE AS   ·   Org.nr 994 431 455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VALIDÉ DALANE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a6ff1b5c44e68" /><Relationship Type="http://schemas.openxmlformats.org/officeDocument/2006/relationships/footer" Target="/word/footer1.xml" Id="R0d6b3f0de8ff41e9" /></Relationships>
</file>