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837bc12634a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HLORRIDE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HLORRIDE AS</w:t>
      </w:r>
    </w:p>
    <w:sectPr>
      <w:headerReference xmlns:r="http://schemas.openxmlformats.org/officeDocument/2006/relationships" w:type="default" r:id="Rf3c2e01a83d34717"/>
      <w:footerReference xmlns:r="http://schemas.openxmlformats.org/officeDocument/2006/relationships" w:type="default" r:id="R950d86dd46b8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HLORRIDE AS   ·   Org.nr 994 044 621   ·   c/o Torkild Hebbert Haukaas, Anne Maries vei 3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HLORRIDE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2e01a83d34717" /><Relationship Type="http://schemas.openxmlformats.org/officeDocument/2006/relationships/footer" Target="/word/footer1.xml" Id="R950d86dd46b8413f" /></Relationships>
</file>