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0be9513fc64d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CHARLES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Gressvik, 16.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CHARLES HOLDING AS</w:t>
      </w:r>
    </w:p>
    <w:sectPr>
      <w:headerReference xmlns:r="http://schemas.openxmlformats.org/officeDocument/2006/relationships" w:type="default" r:id="R52f90e6e18d9414d"/>
      <w:footerReference xmlns:r="http://schemas.openxmlformats.org/officeDocument/2006/relationships" w:type="default" r:id="R7665a91ac2e94e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CHARLES HOLDING AS   ·   Org.nr 993 820 121   ·   Trondalssvingen 14   ·   1621 GRESSVIK   ·   Tlf. 69 36 09 90   ·   thomas@krel.no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CHARLES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f90e6e18d9414d" /><Relationship Type="http://schemas.openxmlformats.org/officeDocument/2006/relationships/footer" Target="/word/footer1.xml" Id="R7665a91ac2e94ed6" /></Relationships>
</file>