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bb83e6a7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TEIE 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TEIE 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6a11a20f5458c"/>
      <w:footerReference xmlns:r="http://schemas.openxmlformats.org/officeDocument/2006/relationships" w:type="default" r:id="R28a446ddf11a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TEIE ARENA AS   ·   Org.nr 993 629 324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TEIE 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6a11a20f5458c" /><Relationship Type="http://schemas.openxmlformats.org/officeDocument/2006/relationships/footer" Target="/word/footer1.xml" Id="R28a446ddf11a4b49" /></Relationships>
</file>