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4b8e383b6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7bcbe33bb4598"/>
      <w:footerReference xmlns:r="http://schemas.openxmlformats.org/officeDocument/2006/relationships" w:type="default" r:id="R5c64a3ec4ba945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HASI AS   ·   Org.nr 993 528 072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7bcbe33bb4598" /><Relationship Type="http://schemas.openxmlformats.org/officeDocument/2006/relationships/footer" Target="/word/footer1.xml" Id="R5c64a3ec4ba945cb" /></Relationships>
</file>