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ef76c0c6e44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fb411043338e48e1"/>
      <w:footerReference xmlns:r="http://schemas.openxmlformats.org/officeDocument/2006/relationships" w:type="default" r:id="R2e92833c7365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11043338e48e1" /><Relationship Type="http://schemas.openxmlformats.org/officeDocument/2006/relationships/footer" Target="/word/footer1.xml" Id="R2e92833c73654453" /></Relationships>
</file>