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5ca27944e45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NORDRE BRURÅS 4 AS.</w:t>
      </w:r>
    </w:p>
    <w:sectPr>
      <w:headerReference xmlns:r="http://schemas.openxmlformats.org/officeDocument/2006/relationships" w:type="default" r:id="Rbf4e66fe23fe48e1"/>
      <w:footerReference xmlns:r="http://schemas.openxmlformats.org/officeDocument/2006/relationships" w:type="default" r:id="Rbe6830d26b3f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4e66fe23fe48e1" /><Relationship Type="http://schemas.openxmlformats.org/officeDocument/2006/relationships/footer" Target="/word/footer1.xml" Id="Rbe6830d26b3f44bd" /></Relationships>
</file>